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D8" w:rsidRPr="00360404" w:rsidRDefault="003B4BC8" w:rsidP="00F113BD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360404">
        <w:rPr>
          <w:b/>
          <w:sz w:val="32"/>
          <w:szCs w:val="32"/>
          <w:u w:val="single"/>
        </w:rPr>
        <w:t>Books, an opportunity to view the real world</w:t>
      </w:r>
    </w:p>
    <w:p w:rsidR="003B4BC8" w:rsidRPr="00360404" w:rsidRDefault="003B4BC8" w:rsidP="00F113BD">
      <w:pPr>
        <w:spacing w:line="480" w:lineRule="auto"/>
        <w:rPr>
          <w:sz w:val="24"/>
          <w:szCs w:val="24"/>
        </w:rPr>
      </w:pPr>
      <w:r w:rsidRPr="00360404">
        <w:rPr>
          <w:sz w:val="24"/>
          <w:szCs w:val="24"/>
        </w:rPr>
        <w:tab/>
      </w:r>
      <w:r w:rsidR="005519FF" w:rsidRPr="00360404">
        <w:rPr>
          <w:sz w:val="24"/>
          <w:szCs w:val="24"/>
        </w:rPr>
        <w:t>In his brief autobiography publish</w:t>
      </w:r>
      <w:r w:rsidR="00495BF0">
        <w:rPr>
          <w:sz w:val="24"/>
          <w:szCs w:val="24"/>
        </w:rPr>
        <w:t>ed</w:t>
      </w:r>
      <w:r w:rsidR="005519FF" w:rsidRPr="00360404">
        <w:rPr>
          <w:sz w:val="24"/>
          <w:szCs w:val="24"/>
        </w:rPr>
        <w:t xml:space="preserve"> in 1965 (coauthored by Alex Haley), </w:t>
      </w:r>
      <w:proofErr w:type="spellStart"/>
      <w:r w:rsidR="005519FF" w:rsidRPr="00360404">
        <w:rPr>
          <w:sz w:val="24"/>
          <w:szCs w:val="24"/>
        </w:rPr>
        <w:t>Malcom</w:t>
      </w:r>
      <w:proofErr w:type="spellEnd"/>
      <w:r w:rsidR="005519FF" w:rsidRPr="00360404">
        <w:rPr>
          <w:sz w:val="24"/>
          <w:szCs w:val="24"/>
        </w:rPr>
        <w:t xml:space="preserve"> X describes his enlightening time in his seven years of priso</w:t>
      </w:r>
      <w:bookmarkStart w:id="0" w:name="_GoBack"/>
      <w:bookmarkEnd w:id="0"/>
      <w:r w:rsidR="005519FF" w:rsidRPr="00360404">
        <w:rPr>
          <w:sz w:val="24"/>
          <w:szCs w:val="24"/>
        </w:rPr>
        <w:t>n. Concentrating on terrifying oppression of the “white” people on the “non-white” race</w:t>
      </w:r>
      <w:r w:rsidR="00495BF0">
        <w:rPr>
          <w:sz w:val="24"/>
          <w:szCs w:val="24"/>
        </w:rPr>
        <w:t xml:space="preserve"> </w:t>
      </w:r>
      <w:r w:rsidR="00495BF0">
        <w:t>(</w:t>
      </w:r>
      <w:proofErr w:type="spellStart"/>
      <w:r w:rsidR="00495BF0">
        <w:t>Malcom</w:t>
      </w:r>
      <w:proofErr w:type="spellEnd"/>
      <w:r w:rsidR="00495BF0">
        <w:t>, 1965)</w:t>
      </w:r>
      <w:proofErr w:type="gramStart"/>
      <w:r w:rsidR="005519FF" w:rsidRPr="00360404">
        <w:rPr>
          <w:sz w:val="24"/>
          <w:szCs w:val="24"/>
        </w:rPr>
        <w:t>,</w:t>
      </w:r>
      <w:proofErr w:type="gramEnd"/>
      <w:r w:rsidR="005519FF" w:rsidRPr="00360404">
        <w:rPr>
          <w:sz w:val="24"/>
          <w:szCs w:val="24"/>
        </w:rPr>
        <w:t xml:space="preserve"> he explains how reading books opened his eyes to the real world.</w:t>
      </w:r>
    </w:p>
    <w:p w:rsidR="005519FF" w:rsidRPr="00360404" w:rsidRDefault="005519FF" w:rsidP="00F113BD">
      <w:pPr>
        <w:spacing w:line="480" w:lineRule="auto"/>
        <w:rPr>
          <w:sz w:val="24"/>
          <w:szCs w:val="24"/>
        </w:rPr>
      </w:pPr>
      <w:r w:rsidRPr="00360404">
        <w:rPr>
          <w:sz w:val="24"/>
          <w:szCs w:val="24"/>
        </w:rPr>
        <w:tab/>
      </w:r>
      <w:proofErr w:type="spellStart"/>
      <w:r w:rsidR="00526DFB" w:rsidRPr="00360404">
        <w:rPr>
          <w:sz w:val="24"/>
          <w:szCs w:val="24"/>
        </w:rPr>
        <w:t>Malcom’s</w:t>
      </w:r>
      <w:proofErr w:type="spellEnd"/>
      <w:r w:rsidR="00526DFB" w:rsidRPr="00360404">
        <w:rPr>
          <w:sz w:val="24"/>
          <w:szCs w:val="24"/>
        </w:rPr>
        <w:t xml:space="preserve"> motivation to educate himself </w:t>
      </w:r>
      <w:r w:rsidR="000E69F6">
        <w:rPr>
          <w:sz w:val="24"/>
          <w:szCs w:val="24"/>
        </w:rPr>
        <w:t>came from a simple situation, where</w:t>
      </w:r>
      <w:r w:rsidR="00526DFB" w:rsidRPr="00360404">
        <w:rPr>
          <w:sz w:val="24"/>
          <w:szCs w:val="24"/>
        </w:rPr>
        <w:t xml:space="preserve"> he was frustrated </w:t>
      </w:r>
      <w:r w:rsidR="000E69F6">
        <w:rPr>
          <w:sz w:val="24"/>
          <w:szCs w:val="24"/>
        </w:rPr>
        <w:t>because</w:t>
      </w:r>
      <w:r w:rsidR="00526DFB" w:rsidRPr="00360404">
        <w:rPr>
          <w:sz w:val="24"/>
          <w:szCs w:val="24"/>
        </w:rPr>
        <w:t xml:space="preserve"> he was </w:t>
      </w:r>
      <w:r w:rsidR="00495BF0">
        <w:rPr>
          <w:sz w:val="24"/>
          <w:szCs w:val="24"/>
        </w:rPr>
        <w:t>un</w:t>
      </w:r>
      <w:r w:rsidR="00526DFB" w:rsidRPr="00360404">
        <w:rPr>
          <w:sz w:val="24"/>
          <w:szCs w:val="24"/>
        </w:rPr>
        <w:t>able to write a meaningful letter to Mr. Elijah Muhammad, a respected figure among the black Americans. With a dictionary to start with, he initially gained the knowledge of words from the “miniature encyclopedia”</w:t>
      </w:r>
      <w:r w:rsidR="00495BF0">
        <w:rPr>
          <w:sz w:val="24"/>
          <w:szCs w:val="24"/>
        </w:rPr>
        <w:t xml:space="preserve"> </w:t>
      </w:r>
      <w:r w:rsidR="00495BF0">
        <w:t>(</w:t>
      </w:r>
      <w:proofErr w:type="spellStart"/>
      <w:r w:rsidR="00495BF0">
        <w:t>Malcom</w:t>
      </w:r>
      <w:proofErr w:type="spellEnd"/>
      <w:r w:rsidR="00495BF0">
        <w:t>, 1965)</w:t>
      </w:r>
      <w:r w:rsidR="00526DFB" w:rsidRPr="00360404">
        <w:rPr>
          <w:sz w:val="24"/>
          <w:szCs w:val="24"/>
        </w:rPr>
        <w:t xml:space="preserve">. Using almost all of his time to read, he mentions that </w:t>
      </w:r>
      <w:r w:rsidR="00495BF0">
        <w:rPr>
          <w:sz w:val="24"/>
          <w:szCs w:val="24"/>
        </w:rPr>
        <w:t xml:space="preserve">for the first time </w:t>
      </w:r>
      <w:r w:rsidR="00526DFB" w:rsidRPr="00360404">
        <w:rPr>
          <w:sz w:val="24"/>
          <w:szCs w:val="24"/>
        </w:rPr>
        <w:t>he felt free</w:t>
      </w:r>
      <w:r w:rsidR="00495BF0">
        <w:rPr>
          <w:sz w:val="24"/>
          <w:szCs w:val="24"/>
        </w:rPr>
        <w:t>dom</w:t>
      </w:r>
      <w:r w:rsidR="00526DFB" w:rsidRPr="00360404">
        <w:rPr>
          <w:sz w:val="24"/>
          <w:szCs w:val="24"/>
        </w:rPr>
        <w:t xml:space="preserve"> </w:t>
      </w:r>
      <w:r w:rsidR="00495BF0">
        <w:rPr>
          <w:sz w:val="24"/>
          <w:szCs w:val="24"/>
        </w:rPr>
        <w:t xml:space="preserve">from the satisfaction of </w:t>
      </w:r>
      <w:r w:rsidR="00526DFB" w:rsidRPr="00360404">
        <w:rPr>
          <w:sz w:val="24"/>
          <w:szCs w:val="24"/>
        </w:rPr>
        <w:t xml:space="preserve">gaining knowledge. </w:t>
      </w:r>
      <w:r w:rsidR="00D14F97" w:rsidRPr="00360404">
        <w:rPr>
          <w:sz w:val="24"/>
          <w:szCs w:val="24"/>
        </w:rPr>
        <w:t xml:space="preserve">Proceeding to </w:t>
      </w:r>
      <w:r w:rsidR="009C4E83" w:rsidRPr="00360404">
        <w:rPr>
          <w:sz w:val="24"/>
          <w:szCs w:val="24"/>
        </w:rPr>
        <w:t xml:space="preserve">the history of the black race, he elaborates on Mr. Muhammad’s teachings and </w:t>
      </w:r>
      <w:r w:rsidR="00762E66">
        <w:rPr>
          <w:sz w:val="24"/>
          <w:szCs w:val="24"/>
        </w:rPr>
        <w:t xml:space="preserve">the ideas of </w:t>
      </w:r>
      <w:r w:rsidR="009C4E83" w:rsidRPr="00360404">
        <w:rPr>
          <w:sz w:val="24"/>
          <w:szCs w:val="24"/>
        </w:rPr>
        <w:t>various other books he read</w:t>
      </w:r>
      <w:r w:rsidR="00495BF0">
        <w:rPr>
          <w:sz w:val="24"/>
          <w:szCs w:val="24"/>
        </w:rPr>
        <w:t xml:space="preserve">, such as Will Durant’s Story of Civilization and H. G. Wells’ Outline of History that </w:t>
      </w:r>
      <w:r w:rsidR="009C4E83" w:rsidRPr="00360404">
        <w:rPr>
          <w:sz w:val="24"/>
          <w:szCs w:val="24"/>
        </w:rPr>
        <w:t xml:space="preserve">showed him the difficulties they faced before, during and after the black slave. Further </w:t>
      </w:r>
      <w:r w:rsidR="003840E1" w:rsidRPr="00360404">
        <w:rPr>
          <w:sz w:val="24"/>
          <w:szCs w:val="24"/>
        </w:rPr>
        <w:t>reading proved</w:t>
      </w:r>
      <w:r w:rsidR="009C4E83" w:rsidRPr="00360404">
        <w:rPr>
          <w:sz w:val="24"/>
          <w:szCs w:val="24"/>
        </w:rPr>
        <w:t xml:space="preserve"> nothing but </w:t>
      </w:r>
      <w:r w:rsidR="003840E1" w:rsidRPr="00360404">
        <w:rPr>
          <w:sz w:val="24"/>
          <w:szCs w:val="24"/>
        </w:rPr>
        <w:t xml:space="preserve">the satanic acts of white people on every non-white race in the world. Examples such as the British invasion of India and the forced opium trade in China increased </w:t>
      </w:r>
      <w:proofErr w:type="spellStart"/>
      <w:r w:rsidR="003840E1" w:rsidRPr="00360404">
        <w:rPr>
          <w:sz w:val="24"/>
          <w:szCs w:val="24"/>
        </w:rPr>
        <w:t>Malcom’s</w:t>
      </w:r>
      <w:proofErr w:type="spellEnd"/>
      <w:r w:rsidR="003840E1" w:rsidRPr="00360404">
        <w:rPr>
          <w:sz w:val="24"/>
          <w:szCs w:val="24"/>
        </w:rPr>
        <w:t xml:space="preserve"> thirst for further historical knowledge. </w:t>
      </w:r>
    </w:p>
    <w:p w:rsidR="003840E1" w:rsidRDefault="003840E1" w:rsidP="00F113BD">
      <w:pPr>
        <w:spacing w:line="480" w:lineRule="auto"/>
        <w:rPr>
          <w:sz w:val="24"/>
          <w:szCs w:val="24"/>
        </w:rPr>
      </w:pPr>
      <w:r w:rsidRPr="00360404">
        <w:rPr>
          <w:sz w:val="24"/>
          <w:szCs w:val="24"/>
        </w:rPr>
        <w:tab/>
        <w:t xml:space="preserve">He concludes by mentioning books to be </w:t>
      </w:r>
      <w:r w:rsidR="00762E66">
        <w:rPr>
          <w:sz w:val="24"/>
          <w:szCs w:val="24"/>
        </w:rPr>
        <w:t>his source of formal education</w:t>
      </w:r>
      <w:r w:rsidRPr="00360404">
        <w:rPr>
          <w:sz w:val="24"/>
          <w:szCs w:val="24"/>
        </w:rPr>
        <w:t xml:space="preserve">. </w:t>
      </w:r>
      <w:r w:rsidR="004B16AF">
        <w:rPr>
          <w:sz w:val="24"/>
          <w:szCs w:val="24"/>
        </w:rPr>
        <w:t xml:space="preserve">He would use every minute of his life to read books and gain knowledge that would benefit the fight for civil and human rights for the black race in America. </w:t>
      </w:r>
      <w:r w:rsidRPr="00360404">
        <w:rPr>
          <w:sz w:val="24"/>
          <w:szCs w:val="24"/>
        </w:rPr>
        <w:t xml:space="preserve">He strongly feels that there could have been not better place than a prison to read books and gain the knowledge that he possess now. </w:t>
      </w:r>
    </w:p>
    <w:p w:rsidR="00495BF0" w:rsidRDefault="00495BF0" w:rsidP="00F113BD">
      <w:pPr>
        <w:spacing w:line="48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References</w:t>
      </w:r>
    </w:p>
    <w:p w:rsidR="00495BF0" w:rsidRPr="00F113BD" w:rsidRDefault="00495BF0" w:rsidP="00F113B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F113BD">
        <w:rPr>
          <w:sz w:val="24"/>
          <w:szCs w:val="24"/>
        </w:rPr>
        <w:t>Malcom</w:t>
      </w:r>
      <w:proofErr w:type="spellEnd"/>
      <w:r w:rsidRPr="00F113BD">
        <w:rPr>
          <w:sz w:val="24"/>
          <w:szCs w:val="24"/>
        </w:rPr>
        <w:t xml:space="preserve">, X. (1965). Learning to read. In G. Colombo, R. Cullen &amp; B. Lisle (Eds.), </w:t>
      </w:r>
      <w:r w:rsidRPr="00F113BD">
        <w:rPr>
          <w:rStyle w:val="Emphasis"/>
          <w:sz w:val="24"/>
          <w:szCs w:val="24"/>
        </w:rPr>
        <w:t>Rereading America</w:t>
      </w:r>
      <w:r w:rsidRPr="00F113BD">
        <w:rPr>
          <w:sz w:val="24"/>
          <w:szCs w:val="24"/>
        </w:rPr>
        <w:t xml:space="preserve"> (pp. 210-218). Boston, NY: </w:t>
      </w:r>
      <w:proofErr w:type="spellStart"/>
      <w:r w:rsidRPr="00F113BD">
        <w:rPr>
          <w:sz w:val="24"/>
          <w:szCs w:val="24"/>
        </w:rPr>
        <w:t>Bedfords</w:t>
      </w:r>
      <w:proofErr w:type="spellEnd"/>
      <w:r w:rsidRPr="00F113BD">
        <w:rPr>
          <w:sz w:val="24"/>
          <w:szCs w:val="24"/>
        </w:rPr>
        <w:t>/St. Martin's.</w:t>
      </w:r>
    </w:p>
    <w:p w:rsidR="00495BF0" w:rsidRPr="00495BF0" w:rsidRDefault="00495BF0" w:rsidP="00F113BD">
      <w:pPr>
        <w:spacing w:line="480" w:lineRule="auto"/>
        <w:rPr>
          <w:sz w:val="24"/>
          <w:szCs w:val="24"/>
        </w:rPr>
      </w:pPr>
    </w:p>
    <w:p w:rsidR="00E56505" w:rsidRPr="003B4BC8" w:rsidRDefault="00E56505" w:rsidP="00F113BD">
      <w:pPr>
        <w:spacing w:line="480" w:lineRule="auto"/>
      </w:pPr>
    </w:p>
    <w:sectPr w:rsidR="00E56505" w:rsidRPr="003B4B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1C" w:rsidRDefault="0065351C" w:rsidP="00762E66">
      <w:pPr>
        <w:spacing w:after="0" w:line="240" w:lineRule="auto"/>
      </w:pPr>
      <w:r>
        <w:separator/>
      </w:r>
    </w:p>
  </w:endnote>
  <w:endnote w:type="continuationSeparator" w:id="0">
    <w:p w:rsidR="0065351C" w:rsidRDefault="0065351C" w:rsidP="0076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1C" w:rsidRDefault="0065351C" w:rsidP="00762E66">
      <w:pPr>
        <w:spacing w:after="0" w:line="240" w:lineRule="auto"/>
      </w:pPr>
      <w:r>
        <w:separator/>
      </w:r>
    </w:p>
  </w:footnote>
  <w:footnote w:type="continuationSeparator" w:id="0">
    <w:p w:rsidR="0065351C" w:rsidRDefault="0065351C" w:rsidP="0076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66" w:rsidRDefault="00762E66">
    <w:pPr>
      <w:pStyle w:val="Header"/>
    </w:pPr>
    <w:r>
      <w:t>English 250</w:t>
    </w:r>
    <w:r>
      <w:tab/>
      <w:t>Assignment 2</w:t>
    </w:r>
    <w:r>
      <w:tab/>
      <w:t>Shubang Sridhar</w:t>
    </w:r>
    <w:r>
      <w:tab/>
    </w:r>
  </w:p>
  <w:p w:rsidR="00762E66" w:rsidRDefault="00762E66">
    <w:pPr>
      <w:pStyle w:val="Header"/>
    </w:pPr>
    <w:r>
      <w:tab/>
    </w:r>
    <w:r>
      <w:tab/>
      <w:t>Section: FJ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52B"/>
    <w:multiLevelType w:val="hybridMultilevel"/>
    <w:tmpl w:val="66B2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8"/>
    <w:rsid w:val="000E69F6"/>
    <w:rsid w:val="000F56B7"/>
    <w:rsid w:val="0033283A"/>
    <w:rsid w:val="00360404"/>
    <w:rsid w:val="003840E1"/>
    <w:rsid w:val="003B4BC8"/>
    <w:rsid w:val="00495BF0"/>
    <w:rsid w:val="004B16AF"/>
    <w:rsid w:val="00526DFB"/>
    <w:rsid w:val="005519FF"/>
    <w:rsid w:val="0065351C"/>
    <w:rsid w:val="00762E66"/>
    <w:rsid w:val="009C4E83"/>
    <w:rsid w:val="00BA20C3"/>
    <w:rsid w:val="00D14F97"/>
    <w:rsid w:val="00E42CEB"/>
    <w:rsid w:val="00E56505"/>
    <w:rsid w:val="00ED1FD8"/>
    <w:rsid w:val="00F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F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5B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66"/>
  </w:style>
  <w:style w:type="paragraph" w:styleId="Footer">
    <w:name w:val="footer"/>
    <w:basedOn w:val="Normal"/>
    <w:link w:val="FooterChar"/>
    <w:uiPriority w:val="99"/>
    <w:unhideWhenUsed/>
    <w:rsid w:val="0076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66"/>
  </w:style>
  <w:style w:type="paragraph" w:styleId="BalloonText">
    <w:name w:val="Balloon Text"/>
    <w:basedOn w:val="Normal"/>
    <w:link w:val="BalloonTextChar"/>
    <w:uiPriority w:val="99"/>
    <w:semiHidden/>
    <w:unhideWhenUsed/>
    <w:rsid w:val="00F1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F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5B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66"/>
  </w:style>
  <w:style w:type="paragraph" w:styleId="Footer">
    <w:name w:val="footer"/>
    <w:basedOn w:val="Normal"/>
    <w:link w:val="FooterChar"/>
    <w:uiPriority w:val="99"/>
    <w:unhideWhenUsed/>
    <w:rsid w:val="0076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66"/>
  </w:style>
  <w:style w:type="paragraph" w:styleId="BalloonText">
    <w:name w:val="Balloon Text"/>
    <w:basedOn w:val="Normal"/>
    <w:link w:val="BalloonTextChar"/>
    <w:uiPriority w:val="99"/>
    <w:semiHidden/>
    <w:unhideWhenUsed/>
    <w:rsid w:val="00F1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341EEF7F.dotm</Template>
  <TotalTime>149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Shubang</dc:creator>
  <cp:lastModifiedBy>Sridhar, Shubang</cp:lastModifiedBy>
  <cp:revision>11</cp:revision>
  <cp:lastPrinted>2012-01-20T20:35:00Z</cp:lastPrinted>
  <dcterms:created xsi:type="dcterms:W3CDTF">2012-01-15T17:59:00Z</dcterms:created>
  <dcterms:modified xsi:type="dcterms:W3CDTF">2012-01-20T20:49:00Z</dcterms:modified>
</cp:coreProperties>
</file>